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-552450</wp:posOffset>
                </wp:positionH>
                <wp:positionV relativeFrom="margin">
                  <wp:posOffset>-485775</wp:posOffset>
                </wp:positionV>
                <wp:extent cx="1257300" cy="1076325"/>
                <wp:effectExtent l="0" t="0" r="0" b="9525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2573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3.50pt;mso-position-horizontal:absolute;mso-position-vertical-relative:margin;margin-top:-38.25pt;mso-position-vertical:absolute;width:99.00pt;height:84.75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                 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Образовательный центр «ФЛАГМАН» с углубленным изучением отдельных предметов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дошкольное отделение - детский сад №5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</w:p>
    <w:p>
      <w:pPr>
        <w:widowControl w:val="false"/>
        <w:pBdr/>
        <w:shd w:val="clear" w:color="auto" w:fill="ffffff"/>
        <w:spacing w:after="0" w:line="312" w:lineRule="atLeast"/>
        <w:ind/>
        <w:jc w:val="center"/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«ФЛАГМАН»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)</w:t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/>
          <w:i/>
          <w:color w:val="222a35" w:themeColor="text2" w:themeShade="8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a35" w:themeColor="text2" w:themeShade="80"/>
          <w:sz w:val="32"/>
          <w:szCs w:val="32"/>
        </w:rPr>
        <w:t xml:space="preserve">Книга – лучший друг!</w:t>
      </w:r>
      <w:r>
        <w:rPr>
          <w:rFonts w:ascii="Times New Roman" w:hAnsi="Times New Roman" w:cs="Times New Roman"/>
          <w:b/>
          <w:bCs/>
          <w:i/>
          <w:iCs/>
          <w:color w:val="222a35" w:themeColor="text2" w:themeShade="80"/>
          <w:sz w:val="32"/>
          <w:szCs w:val="32"/>
        </w:rPr>
      </w:r>
      <w:r>
        <w:rPr>
          <w:rFonts w:ascii="Times New Roman" w:hAnsi="Times New Roman" w:cs="Times New Roman"/>
          <w:b/>
          <w:bCs/>
          <w:i/>
          <w:iCs/>
          <w:color w:val="222a35" w:themeColor="text2" w:themeShade="80"/>
          <w:sz w:val="32"/>
          <w:szCs w:val="32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Интерес к чтению начинает формироваться в дошкольном возрасте. Большую роль в привлечении к чтению играют семья, её традиции. Заинтересованность родителей в эффективном развитии ребёнка приводит к тому, что в доме появляются книги. Семейное чтение не тольк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просвещает, информирует, развлекает, но и учит высказывать собственную позицию, оценивать события, героев, сопоставлять мнение с мнением окружающих.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наши дни книг в магазинах много, но стоимость их немалая, и с каждым днём она существенно возрастает.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расивые качественные издания доступны далеко не всем, поэтому во многих семьях детские книги зачастую заменяются компьютерными играми.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Чтение в кругу семьи создаёт особую атмосферу взаимопонимания, а любовь и интерес к книге передаются от старших к младшим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Умение слушать, сочувствовать, сопереживать формируется именно в минуты коллективного восприятия прочитанного, когда старшие члены семьи высказывают своё отношение к событиям, персонажам, языку произведения.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Дорогие мамы и папы! В жизни каждого малыша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ступает момент, когда приходить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отделяться от мамы, становиться немного взрослее и самостоятельнее.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Сказкотерапия – одновременно очень старый и довольно молодой жанр. Сказки рассказывали испокон веков, ненавязчиво научая и поучая, передавая опыт предков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транслируя молодому поколению жизненные ценности. «Сказки мамы – мышки» - это серия терапевтических сказок Наталии Лукомской, о забавном мышонке Сёме и его друзьях. Увлекательные и добрые истории будут интересны детям, а родителям подскажут, как мягко,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 то же время эффективно помочь своим детям справиться с различными сложными ситуациями. Слушая волшебные истории, ваш ребёнок станет набираться опыта, научиться преодолевать трудности, и, самое главное, он обретет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уверенность, что справедливость восторж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ествует, а добро обязательно победит зло. Читайте и рассказывайте ребёнку сказки про мышонка Сёму, рассматривайте яркие картинки, обсуждайте их. Сказочные истории помогут вам лучше узнать своего малыша, и он получит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волнующие его вопросы.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серии «Сказк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мамы – мышки» входят: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85384" cy="340715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26194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752" t="3495" r="0" b="4786"/>
                        <a:stretch/>
                      </pic:blipFill>
                      <pic:spPr bwMode="auto">
                        <a:xfrm flipH="0" flipV="0">
                          <a:off x="0" y="0"/>
                          <a:ext cx="4985383" cy="34071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92.55pt;height:268.28pt;mso-wrap-distance-left:0.00pt;mso-wrap-distance-top:0.00pt;mso-wrap-distance-right:0.00pt;mso-wrap-distance-bottom:0.00pt;z-index:1;" stroked="false">
                <v:imagedata r:id="rId9" o:title="" croptop="2290f" cropleft="1148f" cropbottom="3137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line="360" w:lineRule="auto"/>
        <w:ind w:right="0" w:firstLine="425" w:left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Мышонку Сёме, главному герою сказки «А как же Я?», немного грустно: в его семье ожидается пополнение. А как же он, Сёма? Не станут ли родители меньше любить его? Знакомая многим ситуация. Добрая и увлекательная сказка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поможет родителям объяснить своему ребёнку, что ждёт его с рождением братика или сестрички, мягко и грамотно подгото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вить малыша к важному событию.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В книге представлены занимательные и интересные задания на развитие внимания,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воображения и мелкой моторики.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Обязательно помогайте р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ебёнку при выполнении заданий!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«А как же Я?» входит в серию книг «Сказки мамы-мышки». Терапевтические сказки данной серии помогут решить детские проблемы и справиться с возникающими сложными жизненными ситуациями.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pBdr/>
        <w:spacing w:line="36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08622" cy="376798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14915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1245" t="4720" r="0" b="1430"/>
                        <a:stretch/>
                      </pic:blipFill>
                      <pic:spPr bwMode="auto">
                        <a:xfrm flipH="0" flipV="0">
                          <a:off x="0" y="0"/>
                          <a:ext cx="5008621" cy="376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94.38pt;height:296.69pt;mso-wrap-distance-left:0.00pt;mso-wrap-distance-top:0.00pt;mso-wrap-distance-right:0.00pt;mso-wrap-distance-bottom:0.00pt;z-index:1;" stroked="false">
                <v:imagedata r:id="rId10" o:title="" croptop="3093f" cropleft="816f" cropbottom="937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line="360" w:lineRule="auto"/>
        <w:ind w:right="0" w:firstLine="283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Мышонок Сёма не раз попадал в непростую ситуацию. Как быть, если ты поссорился с другом или даже обидел его? Как и почему нужно мириться? Сказка «Давай договоримся!» без назидательности и нравоучений научит вашего ребёнка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договариваться обо всём без криков и драки,  лучше понимать друг друга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и расскажет малышам о том, что такое дипломатия. В книге представлены занимательные и интересные задания на развитие внимания, воображения и мелкой моторики.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Bdr/>
        <w:spacing w:line="360" w:lineRule="auto"/>
        <w:ind w:right="0" w:firstLine="425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2480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78385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5943599" cy="4624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68.00pt;height:364.16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Многие дети протестуют пр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отив сна. Данная книга про мышонка Сёму может помочь родителям справиться с этим протестом, объяснить, зачем нужно спать. В ней рассказывается знакомая каждому ребёнку история. Слушая её, малыш понимает, что не он один такой противник сна. Что это случалос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 даже с родителями в их детстве. А доходчивые и образные объяснения мамы-мышки, зачем нужно спать, наверняка будут понятны малышу.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line="360" w:lineRule="auto"/>
        <w:ind w:right="0" w:firstLine="425" w:left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3525" cy="3863643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4037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1779" t="2828" r="1906" b="5358"/>
                        <a:stretch/>
                      </pic:blipFill>
                      <pic:spPr bwMode="auto">
                        <a:xfrm flipH="0" flipV="0">
                          <a:off x="0" y="0"/>
                          <a:ext cx="5253525" cy="3863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13.66pt;height:304.22pt;mso-wrap-distance-left:0.00pt;mso-wrap-distance-top:0.00pt;mso-wrap-distance-right:0.00pt;mso-wrap-distance-bottom:0.00pt;z-index:1;" stroked="false">
                <v:imagedata r:id="rId12" o:title="" croptop="1853f" cropleft="1166f" cropbottom="3511f" cropright="1249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Bdr/>
        <w:spacing w:line="360" w:lineRule="auto"/>
        <w:ind w:right="0" w:firstLine="283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Ребёнок подрос, и теперь ему нужна своя, отдельная комната. Но как сообщить ему об этом, чтобы он не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обиделся, не испугался? Не подумал, что его бросили или даже разлюбили? Ведь именно так и решил мышонок Сёма, главный герой сказки "Своя комната". Добрая сказочная история поможет вашему малышу справиться с тревогами и сомнениями, связанными с этим серьёзн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ым событием. В книге представлены занимательные и интересные задания на развитие внимания, воображения и мелкой моторики. Обязательно помогайте ребёнку при выполнении заданий!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Bdr/>
        <w:spacing w:line="360" w:lineRule="auto"/>
        <w:ind w:right="0" w:firstLine="0" w:left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6337" cy="340560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34952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2601" t="6044" r="0" b="3400"/>
                        <a:stretch/>
                      </pic:blipFill>
                      <pic:spPr bwMode="auto">
                        <a:xfrm flipH="0" flipV="0">
                          <a:off x="0" y="0"/>
                          <a:ext cx="4716337" cy="340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371.37pt;height:268.16pt;mso-wrap-distance-left:0.00pt;mso-wrap-distance-top:0.00pt;mso-wrap-distance-right:0.00pt;mso-wrap-distance-bottom:0.00pt;z-index:1;" stroked="false">
                <v:imagedata r:id="rId13" o:title="" croptop="3961f" cropleft="1705f" cropbottom="2228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 w:line="360" w:lineRule="auto"/>
        <w:ind w:right="0" w:firstLine="283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Мышонок Сёма, главный герой сказки, всегда слушается родителе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й и соблюдает распорядок дня. Но вот некоторые дела ему совершенно не нравятся. И чистка зубов именно такое занятие! Знакомая для многих родителей ситуация. Сказка "Ох уж эти зубки" доступно и увлекательно расскажет ребёнку, почему так важно тщательно чист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ить зубы и делать это каждый день, к каким неприятным последствиям может привести нежелание соблюдать гигиену. Добрая сказочная история поможет вашему малышу справиться с тревогами, связанными с таким серьёзным и пугающим событием, как поход к зубному врач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у. Здесь вы найдёте занимательные и интересные задания на развитие внимания, воображения и мелкой моторики вашего ребёнка.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Bdr/>
        <w:spacing w:line="360" w:lineRule="auto"/>
        <w:ind w:right="0" w:firstLine="142" w:left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"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5585" cy="3615661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87503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4230" r="0" b="5207"/>
                        <a:stretch/>
                      </pic:blipFill>
                      <pic:spPr bwMode="auto">
                        <a:xfrm flipH="0" flipV="0">
                          <a:off x="0" y="0"/>
                          <a:ext cx="4675585" cy="3615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368.16pt;height:284.70pt;mso-wrap-distance-left:0.00pt;mso-wrap-distance-top:0.00pt;mso-wrap-distance-right:0.00pt;mso-wrap-distance-bottom:0.00pt;z-index:1;" stroked="false">
                <v:imagedata r:id="rId14" o:title="" croptop="2772f" cropleft="0f" cropbottom="3412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line="360" w:lineRule="auto"/>
        <w:ind w:right="0" w:firstLine="425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Я сделаю это потом!" - такие слова мы нередко слышим от своих детей. Обычно это касается дел не слишком интересных или вовсе, с точки зрения ребёнка, неприятных, вроде уборки игрушек или мытья рук. Часто обещания остаются невыполненными. Мышонок Сёма тоже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порой не держал своего слова. И к чему же это привело? Сказка "Напрасные обещания" доступно и увлекательно расскажет вашему ребёнку, почему так важно выполнять обещания.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5525" cy="36723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11279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1480" t="7808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925524" cy="3672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66.58pt;height:289.16pt;mso-wrap-distance-left:0.00pt;mso-wrap-distance-top:0.00pt;mso-wrap-distance-right:0.00pt;mso-wrap-distance-bottom:0.00pt;rotation:0;z-index:1;" stroked="false">
                <v:imagedata r:id="rId15" o:title="" croptop="5117f" cropleft="970f" cropbottom="0f" cropright="0f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Большинство детей посещают детский сад, и таким образом семейное воспитание сочетае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с воспитанием в коллективе. Именно в ДОО образовательно-воспитательный процесс должен организовываться так, чтобы одна из её целей – формирование интереса к книге и процессу чтения – стала актуальной. Особенно это важно для тех детей, в семьях которых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уделяют должного внимания. Педагогу необходимо организовывать работу с книгой так, чтобы научить реб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нка элементарным действиям и с книгой, и с текстом.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950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999412</wp:posOffset>
                </wp:positionV>
                <wp:extent cx="3410925" cy="453603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3430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0" t="8792" r="0" b="30025"/>
                        <a:stretch/>
                      </pic:blipFill>
                      <pic:spPr bwMode="auto">
                        <a:xfrm rot="0" flipH="0" flipV="0">
                          <a:off x="0" y="0"/>
                          <a:ext cx="3410923" cy="4536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251669504;o:allowoverlap:true;o:allowincell:true;mso-position-horizontal-relative:text;margin-left:14.25pt;mso-position-horizontal:absolute;mso-position-vertical-relative:text;margin-top:78.69pt;mso-position-vertical:absolute;width:268.58pt;height:357.17pt;mso-wrap-distance-left:9.07pt;mso-wrap-distance-top:0.00pt;mso-wrap-distance-right:9.07pt;mso-wrap-distance-bottom:0.00pt;rotation:0;z-index:1;" wrapcoords="0 0 100000 0 100000 100000 0 100000" stroked="false">
                <w10:wrap type="tight"/>
                <v:imagedata r:id="rId16" o:title="" croptop="5762f" cropleft="0f" cropbottom="19677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нашем саду происходит взаимовыгодное сотрудничество между педагогами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семьей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(родителям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и, бабушками и дедушками). И назвали мы эту коллаборацию –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Тайный читатель.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тематической неделе «Книга – лучший друг!» в группу приходит тайный читатель (родитель) и читает детям интересные сказки, рассказы. Тайный читатель – это родитель одного из ребе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нка нашей группы, одет в маску и костюм. Дети с радостью ждут этого момента в предвкушении, что в ко</w:t>
      </w:r>
      <w:r/>
      <w:r>
        <w:rPr>
          <w:rFonts w:ascii="Times New Roman" w:hAnsi="Times New Roman" w:eastAsia="Times New Roman" w:cs="Times New Roman"/>
          <w:sz w:val="28"/>
          <w:szCs w:val="28"/>
        </w:rPr>
        <w:t xml:space="preserve">стюме будет именно его родитель.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Рассматривая картинки и слушая, как вслух читает тайный читатель, дети  с восторгом наблюдают раскрытие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персонажа. Такая коллаборация взаимодействия детского сада и семьи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положительно влияет на  эмоциональный фон ребёнка и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крепляется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процессе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чтения книг!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1225" cy="4041896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9562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0" flipH="0" flipV="0">
                          <a:off x="0" y="0"/>
                          <a:ext cx="5811224" cy="4041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57.58pt;height:318.26pt;mso-wrap-distance-left:0.00pt;mso-wrap-distance-top:0.00pt;mso-wrap-distance-right:0.00pt;mso-wrap-distance-bottom:0.00pt;rotation:0;z-index:1;" stroked="false">
                <v:imagedata r:id="rId17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652" w:left="1440" w:header="720" w:footer="720" w:gutter="0"/>
      <w:pgBorders w:display="allPages" w:offsetFrom="page" w:zOrder="front">
        <w:bottom w:color="2e74b5" w:space="24" w:sz="24" w:themeColor="accent1" w:themeShade="BF" w:val="single"/>
        <w:left w:color="2e74b5" w:space="24" w:sz="24" w:themeColor="accent1" w:themeShade="BF" w:val="single"/>
        <w:right w:color="2e74b5" w:space="24" w:sz="24" w:themeColor="accent1" w:themeShade="BF" w:val="single"/>
        <w:top w:color="2e74b5" w:space="24" w:sz="24" w:themeColor="accent1" w:themeShade="BF" w:val="single"/>
      </w:pgBorders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2">
    <w:name w:val="Heading 2 Char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3">
    <w:name w:val="Heading 3 Char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4">
    <w:name w:val="Heading 4 Char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5">
    <w:name w:val="Heading 5 Char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6">
    <w:name w:val="Heading 6 Char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7">
    <w:name w:val="Heading 7 Char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8">
    <w:name w:val="Heading 8 Char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9">
    <w:name w:val="Heading 9 Char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0">
    <w:name w:val="Title Char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1">
    <w:name w:val="Subtitle Char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2">
    <w:name w:val="Quote Char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3">
    <w:name w:val="Intense Quote Char"/>
    <w:basedOn w:val="728"/>
    <w:link w:val="87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Header Char"/>
    <w:basedOn w:val="728"/>
    <w:link w:val="881"/>
    <w:uiPriority w:val="99"/>
    <w:pPr>
      <w:pBdr/>
      <w:spacing/>
      <w:ind/>
    </w:pPr>
  </w:style>
  <w:style w:type="character" w:styleId="715">
    <w:name w:val="Footer Char"/>
    <w:basedOn w:val="728"/>
    <w:link w:val="883"/>
    <w:uiPriority w:val="99"/>
    <w:pPr>
      <w:pBdr/>
      <w:spacing/>
      <w:ind/>
    </w:pPr>
  </w:style>
  <w:style w:type="character" w:styleId="716">
    <w:name w:val="Footnote Text Char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717">
    <w:name w:val="Endnote Text Char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paragraph" w:styleId="718" w:default="1">
    <w:name w:val="Normal"/>
    <w:qFormat/>
    <w:pPr>
      <w:pBdr/>
      <w:spacing/>
      <w:ind/>
    </w:pPr>
  </w:style>
  <w:style w:type="paragraph" w:styleId="719">
    <w:name w:val="Heading 1"/>
    <w:basedOn w:val="718"/>
    <w:next w:val="718"/>
    <w:link w:val="85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0">
    <w:name w:val="Heading 2"/>
    <w:basedOn w:val="718"/>
    <w:next w:val="718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1">
    <w:name w:val="Heading 3"/>
    <w:basedOn w:val="718"/>
    <w:next w:val="718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2">
    <w:name w:val="Heading 4"/>
    <w:basedOn w:val="718"/>
    <w:next w:val="718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23">
    <w:name w:val="Heading 5"/>
    <w:basedOn w:val="718"/>
    <w:next w:val="718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24">
    <w:name w:val="Heading 6"/>
    <w:basedOn w:val="718"/>
    <w:next w:val="718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5">
    <w:name w:val="Heading 7"/>
    <w:basedOn w:val="718"/>
    <w:next w:val="718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6">
    <w:name w:val="Heading 8"/>
    <w:basedOn w:val="718"/>
    <w:next w:val="718"/>
    <w:link w:val="86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7">
    <w:name w:val="Heading 9"/>
    <w:basedOn w:val="718"/>
    <w:next w:val="718"/>
    <w:link w:val="86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default="1">
    <w:name w:val="Default Paragraph Font"/>
    <w:uiPriority w:val="1"/>
    <w:semiHidden/>
    <w:unhideWhenUsed/>
    <w:pPr>
      <w:pBdr/>
      <w:spacing/>
      <w:ind/>
    </w:pPr>
  </w:style>
  <w:style w:type="table" w:styleId="72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0" w:default="1">
    <w:name w:val="No List"/>
    <w:uiPriority w:val="99"/>
    <w:semiHidden/>
    <w:unhideWhenUsed/>
    <w:pPr>
      <w:pBdr/>
      <w:spacing/>
      <w:ind/>
    </w:pPr>
  </w:style>
  <w:style w:type="table" w:styleId="731">
    <w:name w:val="Table Grid"/>
    <w:basedOn w:val="72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Table Grid Light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1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2"/>
    <w:basedOn w:val="7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1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2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3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5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6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7" w:customStyle="1">
    <w:name w:val="Заголовок 1 Знак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58" w:customStyle="1">
    <w:name w:val="Заголовок 2 Знак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59" w:customStyle="1">
    <w:name w:val="Заголовок 3 Знак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0" w:customStyle="1">
    <w:name w:val="Заголовок 4 Знак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1" w:customStyle="1">
    <w:name w:val="Заголовок 5 Знак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2" w:customStyle="1">
    <w:name w:val="Заголовок 6 Знак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3" w:customStyle="1">
    <w:name w:val="Заголовок 7 Знак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4" w:customStyle="1">
    <w:name w:val="Заголовок 8 Знак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customStyle="1">
    <w:name w:val="Заголовок 9 Знак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6">
    <w:name w:val="Title"/>
    <w:basedOn w:val="718"/>
    <w:next w:val="718"/>
    <w:link w:val="86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7" w:customStyle="1">
    <w:name w:val="Название Знак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8">
    <w:name w:val="Subtitle"/>
    <w:basedOn w:val="718"/>
    <w:next w:val="718"/>
    <w:link w:val="86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9" w:customStyle="1">
    <w:name w:val="Подзаголовок Знак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0">
    <w:name w:val="Quote"/>
    <w:basedOn w:val="718"/>
    <w:next w:val="718"/>
    <w:link w:val="87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1" w:customStyle="1">
    <w:name w:val="Цитата 2 Знак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Intense Emphasis"/>
    <w:basedOn w:val="72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3">
    <w:name w:val="Intense Quote"/>
    <w:basedOn w:val="718"/>
    <w:next w:val="718"/>
    <w:link w:val="87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74" w:customStyle="1">
    <w:name w:val="Выделенная цитата Знак"/>
    <w:basedOn w:val="728"/>
    <w:link w:val="87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75">
    <w:name w:val="Intense Reference"/>
    <w:basedOn w:val="72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76">
    <w:name w:val="Subtle Emphasis"/>
    <w:basedOn w:val="7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Emphasis"/>
    <w:basedOn w:val="728"/>
    <w:uiPriority w:val="20"/>
    <w:qFormat/>
    <w:pPr>
      <w:pBdr/>
      <w:spacing/>
      <w:ind/>
    </w:pPr>
    <w:rPr>
      <w:i/>
      <w:iCs/>
    </w:rPr>
  </w:style>
  <w:style w:type="character" w:styleId="878">
    <w:name w:val="Strong"/>
    <w:basedOn w:val="728"/>
    <w:uiPriority w:val="22"/>
    <w:qFormat/>
    <w:pPr>
      <w:pBdr/>
      <w:spacing/>
      <w:ind/>
    </w:pPr>
    <w:rPr>
      <w:b/>
      <w:bCs/>
    </w:rPr>
  </w:style>
  <w:style w:type="character" w:styleId="879">
    <w:name w:val="Subtle Reference"/>
    <w:basedOn w:val="7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0">
    <w:name w:val="Book Title"/>
    <w:basedOn w:val="7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1">
    <w:name w:val="Header"/>
    <w:basedOn w:val="718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 w:customStyle="1">
    <w:name w:val="Верхний колонтитул Знак"/>
    <w:basedOn w:val="728"/>
    <w:link w:val="881"/>
    <w:uiPriority w:val="99"/>
    <w:pPr>
      <w:pBdr/>
      <w:spacing/>
      <w:ind/>
    </w:pPr>
  </w:style>
  <w:style w:type="paragraph" w:styleId="883">
    <w:name w:val="Footer"/>
    <w:basedOn w:val="718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 w:customStyle="1">
    <w:name w:val="Нижний колонтитул Знак"/>
    <w:basedOn w:val="728"/>
    <w:link w:val="883"/>
    <w:uiPriority w:val="99"/>
    <w:pPr>
      <w:pBdr/>
      <w:spacing/>
      <w:ind/>
    </w:pPr>
  </w:style>
  <w:style w:type="paragraph" w:styleId="885">
    <w:name w:val="Caption"/>
    <w:basedOn w:val="718"/>
    <w:next w:val="718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86">
    <w:name w:val="footnote text"/>
    <w:basedOn w:val="718"/>
    <w:link w:val="88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7" w:customStyle="1">
    <w:name w:val="Текст сноски Знак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888">
    <w:name w:val="foot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18"/>
    <w:link w:val="89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0" w:customStyle="1">
    <w:name w:val="Текст концевой сноски Знак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end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character" w:styleId="892">
    <w:name w:val="Hyperlink"/>
    <w:basedOn w:val="72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3">
    <w:name w:val="FollowedHyperlink"/>
    <w:basedOn w:val="7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4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895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896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897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898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899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900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901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902">
    <w:name w:val="toc 9"/>
    <w:basedOn w:val="718"/>
    <w:next w:val="718"/>
    <w:uiPriority w:val="39"/>
    <w:unhideWhenUsed/>
    <w:pPr>
      <w:pBdr/>
      <w:spacing w:after="100"/>
      <w:ind w:left="1760"/>
    </w:pPr>
  </w:style>
  <w:style w:type="character" w:styleId="903">
    <w:name w:val="Placeholder Text"/>
    <w:basedOn w:val="728"/>
    <w:uiPriority w:val="99"/>
    <w:semiHidden/>
    <w:pPr>
      <w:pBdr/>
      <w:spacing/>
      <w:ind/>
    </w:pPr>
    <w:rPr>
      <w:color w:val="666666"/>
    </w:r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>
    <w:name w:val="table of figures"/>
    <w:basedOn w:val="718"/>
    <w:next w:val="718"/>
    <w:uiPriority w:val="99"/>
    <w:unhideWhenUsed/>
    <w:pPr>
      <w:pBdr/>
      <w:spacing w:after="0"/>
      <w:ind/>
    </w:pPr>
  </w:style>
  <w:style w:type="paragraph" w:styleId="906">
    <w:name w:val="No Spacing"/>
    <w:basedOn w:val="718"/>
    <w:uiPriority w:val="1"/>
    <w:qFormat/>
    <w:pPr>
      <w:pBdr/>
      <w:spacing w:after="0" w:line="240" w:lineRule="auto"/>
      <w:ind/>
    </w:pPr>
  </w:style>
  <w:style w:type="paragraph" w:styleId="907">
    <w:name w:val="List Paragraph"/>
    <w:basedOn w:val="71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Relationship Id="rId17" Type="http://schemas.openxmlformats.org/officeDocument/2006/relationships/image" Target="media/image10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created xsi:type="dcterms:W3CDTF">2025-09-11T13:48:00Z</dcterms:created>
  <dcterms:modified xsi:type="dcterms:W3CDTF">2025-09-11T18:24:40Z</dcterms:modified>
</cp:coreProperties>
</file>